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5B" w:rsidRDefault="00E5745B">
      <w:pPr>
        <w:rPr>
          <w:sz w:val="36"/>
          <w:szCs w:val="36"/>
        </w:rPr>
      </w:pPr>
    </w:p>
    <w:p w:rsidR="00E5745B" w:rsidRDefault="00E5745B" w:rsidP="00E5745B">
      <w:pPr>
        <w:jc w:val="right"/>
        <w:rPr>
          <w:sz w:val="36"/>
          <w:szCs w:val="36"/>
        </w:rPr>
      </w:pPr>
      <w:r w:rsidRPr="00E5745B">
        <w:rPr>
          <w:sz w:val="36"/>
          <w:szCs w:val="36"/>
        </w:rPr>
        <w:t>Малыхин А.</w:t>
      </w:r>
      <w:r>
        <w:rPr>
          <w:sz w:val="36"/>
          <w:szCs w:val="36"/>
        </w:rPr>
        <w:t>Б.</w:t>
      </w:r>
      <w:r>
        <w:rPr>
          <w:sz w:val="36"/>
          <w:szCs w:val="36"/>
        </w:rPr>
        <w:t xml:space="preserve">  </w:t>
      </w:r>
    </w:p>
    <w:p w:rsidR="00E5745B" w:rsidRPr="00E5745B" w:rsidRDefault="00E5745B" w:rsidP="00E5745B">
      <w:pPr>
        <w:jc w:val="center"/>
        <w:rPr>
          <w:b/>
          <w:sz w:val="40"/>
          <w:szCs w:val="40"/>
        </w:rPr>
      </w:pPr>
      <w:r w:rsidRPr="00E5745B">
        <w:rPr>
          <w:b/>
          <w:sz w:val="40"/>
          <w:szCs w:val="40"/>
        </w:rPr>
        <w:t>Причинно-следственные связи в экологии</w:t>
      </w:r>
    </w:p>
    <w:p w:rsidR="00E5745B" w:rsidRDefault="00E36132" w:rsidP="00E5745B">
      <w:pPr>
        <w:jc w:val="center"/>
        <w:rPr>
          <w:sz w:val="36"/>
          <w:szCs w:val="36"/>
        </w:rPr>
      </w:pPr>
      <w:r w:rsidRPr="00E36132">
        <w:rPr>
          <w:sz w:val="36"/>
          <w:szCs w:val="36"/>
        </w:rPr>
        <w:t>Тезисы доклада</w:t>
      </w:r>
      <w:r w:rsidR="00E5745B">
        <w:rPr>
          <w:sz w:val="36"/>
          <w:szCs w:val="36"/>
        </w:rPr>
        <w:t xml:space="preserve"> на заседании семинара имени В.В. Бугровского 22 февраля 2017 года</w:t>
      </w:r>
    </w:p>
    <w:p w:rsidR="00E36132" w:rsidRPr="007F5B1B" w:rsidRDefault="00E36132" w:rsidP="007F5B1B">
      <w:pPr>
        <w:spacing w:line="360" w:lineRule="auto"/>
        <w:rPr>
          <w:sz w:val="32"/>
          <w:szCs w:val="32"/>
        </w:rPr>
      </w:pPr>
    </w:p>
    <w:p w:rsidR="00E36132" w:rsidRPr="00E5745B" w:rsidRDefault="00E36132" w:rsidP="00E5745B">
      <w:pPr>
        <w:spacing w:before="100" w:beforeAutospacing="1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1B">
        <w:rPr>
          <w:sz w:val="32"/>
          <w:szCs w:val="32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 xml:space="preserve">Очевидно, что не природа виновата в экологических бедствиях, а «венец» ее развития - человек. Отсюда возникает необходимость поиска причин </w:t>
      </w:r>
      <w:proofErr w:type="spellStart"/>
      <w:r w:rsidRPr="00E5745B">
        <w:rPr>
          <w:rFonts w:ascii="Times New Roman" w:hAnsi="Times New Roman" w:cs="Times New Roman"/>
          <w:sz w:val="28"/>
          <w:szCs w:val="28"/>
        </w:rPr>
        <w:t>экобедствий</w:t>
      </w:r>
      <w:proofErr w:type="spellEnd"/>
      <w:r w:rsidRPr="00E5745B">
        <w:rPr>
          <w:rFonts w:ascii="Times New Roman" w:hAnsi="Times New Roman" w:cs="Times New Roman"/>
          <w:sz w:val="28"/>
          <w:szCs w:val="28"/>
        </w:rPr>
        <w:t xml:space="preserve"> в человеческой природе, </w:t>
      </w:r>
      <w:r w:rsidR="000B4BB7" w:rsidRPr="00E5745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0B4BB7" w:rsidRPr="00E5745B">
        <w:rPr>
          <w:rFonts w:ascii="Times New Roman" w:hAnsi="Times New Roman" w:cs="Times New Roman"/>
          <w:sz w:val="28"/>
          <w:szCs w:val="28"/>
        </w:rPr>
        <w:t>прежде</w:t>
      </w:r>
      <w:r w:rsidR="000B4BB7">
        <w:rPr>
          <w:rFonts w:ascii="Times New Roman" w:hAnsi="Times New Roman" w:cs="Times New Roman"/>
          <w:sz w:val="28"/>
          <w:szCs w:val="28"/>
        </w:rPr>
        <w:t xml:space="preserve">, </w:t>
      </w:r>
      <w:r w:rsidR="000B4BB7" w:rsidRPr="00E5745B">
        <w:rPr>
          <w:rFonts w:ascii="Times New Roman" w:hAnsi="Times New Roman" w:cs="Times New Roman"/>
          <w:sz w:val="28"/>
          <w:szCs w:val="28"/>
        </w:rPr>
        <w:t>всего</w:t>
      </w:r>
      <w:r w:rsidRPr="00E5745B">
        <w:rPr>
          <w:rFonts w:ascii="Times New Roman" w:hAnsi="Times New Roman" w:cs="Times New Roman"/>
          <w:sz w:val="28"/>
          <w:szCs w:val="28"/>
        </w:rPr>
        <w:t xml:space="preserve"> в измененной, отличной от животных психики человека и </w:t>
      </w:r>
      <w:r w:rsidR="00E5745B">
        <w:rPr>
          <w:rFonts w:ascii="Times New Roman" w:hAnsi="Times New Roman" w:cs="Times New Roman"/>
          <w:sz w:val="28"/>
          <w:szCs w:val="28"/>
        </w:rPr>
        <w:t xml:space="preserve">в </w:t>
      </w:r>
      <w:r w:rsidRPr="00E5745B">
        <w:rPr>
          <w:rFonts w:ascii="Times New Roman" w:hAnsi="Times New Roman" w:cs="Times New Roman"/>
          <w:sz w:val="28"/>
          <w:szCs w:val="28"/>
        </w:rPr>
        <w:t xml:space="preserve">его мышлении. Т.е. должны быть рассмотрены и выявлены стороны человеческого бытия, которые могут быть ответственны за отход от </w:t>
      </w:r>
      <w:proofErr w:type="spellStart"/>
      <w:r w:rsidRPr="00E5745B">
        <w:rPr>
          <w:rFonts w:ascii="Times New Roman" w:hAnsi="Times New Roman" w:cs="Times New Roman"/>
          <w:sz w:val="28"/>
          <w:szCs w:val="28"/>
        </w:rPr>
        <w:t>синархии</w:t>
      </w:r>
      <w:proofErr w:type="spellEnd"/>
      <w:r w:rsidRPr="00E5745B">
        <w:rPr>
          <w:rFonts w:ascii="Times New Roman" w:hAnsi="Times New Roman" w:cs="Times New Roman"/>
          <w:sz w:val="28"/>
          <w:szCs w:val="28"/>
        </w:rPr>
        <w:t xml:space="preserve"> всего сущего на земле. </w:t>
      </w:r>
    </w:p>
    <w:p w:rsidR="00701531" w:rsidRPr="00E5745B" w:rsidRDefault="00701531" w:rsidP="00E5745B">
      <w:pPr>
        <w:spacing w:before="100" w:beforeAutospacing="1" w:after="100" w:afterAutospacing="1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>Не всегда эксплуатация человеком земель, на которых он жил, разрушала природные сообщества, биоценоз, установившееся равновесное состояние, жизнь и многочисленные связи природы. В истории земных цивилизаций известны многие примеры многотысячелетнего содружества так называемых традиционных сообществ с окружающей их флорой и фауной.</w:t>
      </w:r>
    </w:p>
    <w:p w:rsidR="00701531" w:rsidRPr="00E5745B" w:rsidRDefault="00701531" w:rsidP="00E5745B">
      <w:pPr>
        <w:spacing w:before="100" w:beforeAutospacing="1" w:after="100" w:afterAutospacing="1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>И если бы современные люди с детства были воспитаны на уважении к местным природным святыням (любой природный уголок в силу своего природного совершенства святее любого храма), откуда бы взялись преступно равнодушные к Природе Земли люди, способные превратить в свалку и загадить любую им не принадлежащую (а зачастую и принадлежащую) часть земли, нашего общего дома со всем животным миром, растениями и дома будущих поколений.</w:t>
      </w:r>
    </w:p>
    <w:p w:rsidR="00701531" w:rsidRPr="00E5745B" w:rsidRDefault="00701531" w:rsidP="00E5745B">
      <w:pPr>
        <w:spacing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 xml:space="preserve">Религиозные постулаты, созданные всего два тысячелетия </w:t>
      </w:r>
      <w:r w:rsidR="00E5745B" w:rsidRPr="00E5745B">
        <w:rPr>
          <w:rFonts w:ascii="Times New Roman" w:hAnsi="Times New Roman" w:cs="Times New Roman"/>
          <w:sz w:val="28"/>
          <w:szCs w:val="28"/>
        </w:rPr>
        <w:t>назад должны,</w:t>
      </w:r>
      <w:r w:rsidR="003934A0" w:rsidRPr="00E5745B">
        <w:rPr>
          <w:rFonts w:ascii="Times New Roman" w:hAnsi="Times New Roman" w:cs="Times New Roman"/>
          <w:sz w:val="28"/>
          <w:szCs w:val="28"/>
        </w:rPr>
        <w:t xml:space="preserve"> были бы </w:t>
      </w:r>
      <w:r w:rsidRPr="00E5745B">
        <w:rPr>
          <w:rFonts w:ascii="Times New Roman" w:hAnsi="Times New Roman" w:cs="Times New Roman"/>
          <w:sz w:val="28"/>
          <w:szCs w:val="28"/>
        </w:rPr>
        <w:t>служи</w:t>
      </w:r>
      <w:r w:rsidR="003934A0" w:rsidRPr="00E5745B">
        <w:rPr>
          <w:rFonts w:ascii="Times New Roman" w:hAnsi="Times New Roman" w:cs="Times New Roman"/>
          <w:sz w:val="28"/>
          <w:szCs w:val="28"/>
        </w:rPr>
        <w:t>ть</w:t>
      </w:r>
      <w:r w:rsidRPr="00E5745B">
        <w:rPr>
          <w:rFonts w:ascii="Times New Roman" w:hAnsi="Times New Roman" w:cs="Times New Roman"/>
          <w:sz w:val="28"/>
          <w:szCs w:val="28"/>
        </w:rPr>
        <w:t xml:space="preserve"> своеобразным кодексом </w:t>
      </w:r>
      <w:r w:rsidR="00E5745B" w:rsidRPr="00E5745B">
        <w:rPr>
          <w:rFonts w:ascii="Times New Roman" w:hAnsi="Times New Roman" w:cs="Times New Roman"/>
          <w:sz w:val="28"/>
          <w:szCs w:val="28"/>
        </w:rPr>
        <w:t>взаимоотношений людей</w:t>
      </w:r>
      <w:r w:rsidRPr="00E5745B">
        <w:rPr>
          <w:rFonts w:ascii="Times New Roman" w:hAnsi="Times New Roman" w:cs="Times New Roman"/>
          <w:sz w:val="28"/>
          <w:szCs w:val="28"/>
        </w:rPr>
        <w:t xml:space="preserve"> между собой и природой. </w:t>
      </w:r>
      <w:r w:rsidR="003934A0" w:rsidRPr="00E5745B">
        <w:rPr>
          <w:rFonts w:ascii="Times New Roman" w:hAnsi="Times New Roman" w:cs="Times New Roman"/>
          <w:sz w:val="28"/>
          <w:szCs w:val="28"/>
        </w:rPr>
        <w:t>Однако</w:t>
      </w:r>
      <w:r w:rsidR="00E5745B">
        <w:rPr>
          <w:rFonts w:ascii="Times New Roman" w:hAnsi="Times New Roman" w:cs="Times New Roman"/>
          <w:sz w:val="28"/>
          <w:szCs w:val="28"/>
        </w:rPr>
        <w:t>,</w:t>
      </w:r>
      <w:r w:rsidR="003934A0" w:rsidRPr="00E5745B">
        <w:rPr>
          <w:rFonts w:ascii="Times New Roman" w:hAnsi="Times New Roman" w:cs="Times New Roman"/>
          <w:sz w:val="28"/>
          <w:szCs w:val="28"/>
        </w:rPr>
        <w:t xml:space="preserve"> в</w:t>
      </w:r>
      <w:r w:rsidRPr="00E5745B">
        <w:rPr>
          <w:rFonts w:ascii="Times New Roman" w:hAnsi="Times New Roman" w:cs="Times New Roman"/>
          <w:sz w:val="28"/>
          <w:szCs w:val="28"/>
        </w:rPr>
        <w:t xml:space="preserve"> религиозных кодексах взаимоотношения с природой не стояли на первом месте, ничего не сказано по поводу сохранения природы ни в заповедях, ни в смертных грехах. Это произошло очевидно потому, что планета в то время еще находилась в основном в первозданно чистом состоянии и не было проблемы ее перенаселения, ресурсы природы казались неисчерпаемыми.</w:t>
      </w:r>
    </w:p>
    <w:p w:rsidR="00701531" w:rsidRPr="00E5745B" w:rsidRDefault="00701531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Сейчас от всевозможных алармистов и даже перестроившихся аппаратчиков раздаются призывы о создании постоянных мониторинговых комплексов, что позволит детально знать о нарушениях в природных экосистемах, вызванных промышленной деятельностью человека, и на базе этих знаний составлять планы мероприятий, которые позволят избежать окончательного разрушения природных комплексов и предотвратить опустошение обширных территорий. </w:t>
      </w:r>
    </w:p>
    <w:p w:rsidR="00E36132" w:rsidRPr="00E5745B" w:rsidRDefault="00E36132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>Из рассмотрения матрицы, определяющей стороны человеческой жизни</w:t>
      </w:r>
      <w:r w:rsidR="00E5745B">
        <w:rPr>
          <w:rFonts w:ascii="Times New Roman" w:hAnsi="Times New Roman" w:cs="Times New Roman"/>
          <w:sz w:val="28"/>
          <w:szCs w:val="28"/>
        </w:rPr>
        <w:t>,</w:t>
      </w:r>
      <w:r w:rsidRPr="00E5745B">
        <w:rPr>
          <w:rFonts w:ascii="Times New Roman" w:hAnsi="Times New Roman" w:cs="Times New Roman"/>
          <w:sz w:val="28"/>
          <w:szCs w:val="28"/>
        </w:rPr>
        <w:t xml:space="preserve"> можно составить матрицу экологических направлений. Из всего комплекса экологических направлений, связанных с человеком, наиболее актуальными для спасения его самого и природы являются</w:t>
      </w:r>
      <w:r w:rsidR="00E5745B">
        <w:rPr>
          <w:rFonts w:ascii="Times New Roman" w:hAnsi="Times New Roman" w:cs="Times New Roman"/>
          <w:sz w:val="28"/>
          <w:szCs w:val="28"/>
        </w:rPr>
        <w:t>,</w:t>
      </w:r>
      <w:r w:rsidRPr="00E5745B">
        <w:rPr>
          <w:rFonts w:ascii="Times New Roman" w:hAnsi="Times New Roman" w:cs="Times New Roman"/>
          <w:sz w:val="28"/>
          <w:szCs w:val="28"/>
        </w:rPr>
        <w:t xml:space="preserve"> по нашему мнению, следующие </w:t>
      </w:r>
      <w:r w:rsidR="000B4BB7" w:rsidRPr="00E5745B">
        <w:rPr>
          <w:rFonts w:ascii="Times New Roman" w:hAnsi="Times New Roman" w:cs="Times New Roman"/>
          <w:sz w:val="28"/>
          <w:szCs w:val="28"/>
        </w:rPr>
        <w:t>экологии: экология</w:t>
      </w:r>
      <w:r w:rsidRPr="00E5745B">
        <w:rPr>
          <w:rFonts w:ascii="Times New Roman" w:hAnsi="Times New Roman" w:cs="Times New Roman"/>
          <w:sz w:val="28"/>
          <w:szCs w:val="28"/>
        </w:rPr>
        <w:t xml:space="preserve"> нравственности, экология сознания, экология управления, экология педагогики, экология потребления, экология красоты, экология обмена и экология языка. </w:t>
      </w:r>
    </w:p>
    <w:p w:rsidR="00E36132" w:rsidRPr="00E5745B" w:rsidRDefault="00E36132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 xml:space="preserve">В последнее время политологию также затронули системные методы. Наиболее простая схема управления состоит из следующих блоков: окружающая среда, передающий блок, блок преобразований требований и поддержки, блок выработки </w:t>
      </w:r>
      <w:r w:rsidR="000B4BB7" w:rsidRPr="00E5745B">
        <w:rPr>
          <w:rFonts w:ascii="Times New Roman" w:hAnsi="Times New Roman" w:cs="Times New Roman"/>
          <w:sz w:val="28"/>
          <w:szCs w:val="28"/>
        </w:rPr>
        <w:t>политических решений</w:t>
      </w:r>
      <w:r w:rsidRPr="00E5745B">
        <w:rPr>
          <w:rFonts w:ascii="Times New Roman" w:hAnsi="Times New Roman" w:cs="Times New Roman"/>
          <w:sz w:val="28"/>
          <w:szCs w:val="28"/>
        </w:rPr>
        <w:t xml:space="preserve"> и блок исполнения с обратными связями. </w:t>
      </w:r>
    </w:p>
    <w:p w:rsidR="00E36132" w:rsidRPr="00E5745B" w:rsidRDefault="00E36132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 xml:space="preserve">Из участвующих в управлении блоков наиболее пристальное внимание необходимо обратить на задающий блок – блок выработки и подготовки политических решений, в том числе и по образу жизни, принятому в качестве стратегии политическим руководством. </w:t>
      </w:r>
    </w:p>
    <w:p w:rsidR="00E36132" w:rsidRPr="00E5745B" w:rsidRDefault="00E36132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  <w:t xml:space="preserve">Более подробный анализ схемы политического управления обществом довольно легко </w:t>
      </w:r>
      <w:r w:rsidR="000B4BB7" w:rsidRPr="00E5745B">
        <w:rPr>
          <w:rFonts w:ascii="Times New Roman" w:hAnsi="Times New Roman" w:cs="Times New Roman"/>
          <w:sz w:val="28"/>
          <w:szCs w:val="28"/>
        </w:rPr>
        <w:t>вычленяет задающие</w:t>
      </w:r>
      <w:r w:rsidRPr="00E5745B">
        <w:rPr>
          <w:rFonts w:ascii="Times New Roman" w:hAnsi="Times New Roman" w:cs="Times New Roman"/>
          <w:sz w:val="28"/>
          <w:szCs w:val="28"/>
        </w:rPr>
        <w:t xml:space="preserve"> элементы, вплоть до выявления персоналий, наиболее ответственные за патологический путь развития общества, разрушение природной среды и от которых исходит наибольшая опасность. </w:t>
      </w:r>
    </w:p>
    <w:p w:rsidR="007F5B1B" w:rsidRPr="00E5745B" w:rsidRDefault="007F5B1B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1B" w:rsidRPr="00E5745B" w:rsidRDefault="007F5B1B" w:rsidP="00E5745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  <w:r w:rsidRPr="00E5745B">
        <w:rPr>
          <w:rFonts w:ascii="Times New Roman" w:hAnsi="Times New Roman" w:cs="Times New Roman"/>
          <w:sz w:val="28"/>
          <w:szCs w:val="28"/>
        </w:rPr>
        <w:tab/>
      </w:r>
    </w:p>
    <w:p w:rsidR="00E36132" w:rsidRPr="00E5745B" w:rsidRDefault="00E36132" w:rsidP="00E574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6132" w:rsidRPr="00E5745B" w:rsidSect="005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B"/>
    <w:rsid w:val="00051FD1"/>
    <w:rsid w:val="000B4BB7"/>
    <w:rsid w:val="000E2B46"/>
    <w:rsid w:val="001B5BD6"/>
    <w:rsid w:val="003934A0"/>
    <w:rsid w:val="005A304B"/>
    <w:rsid w:val="00701531"/>
    <w:rsid w:val="007F5B1B"/>
    <w:rsid w:val="00E36132"/>
    <w:rsid w:val="00E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7533-101E-4821-83D6-2EFD1B8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PUT\&#1054;&#1090;%20&#1052;&#1072;&#1083;&#1099;&#1093;&#1080;&#1085;&#1072;\&#1058;&#1077;&#1079;&#1080;&#1089;&#1099;%20&#1076;&#1086;&#1082;&#1083;&#1072;&#1076;&#1072;%20%20&#1055;&#1088;&#1080;&#1095;&#1080;&#1085;&#1085;&#1086;%20&#1089;&#1083;&#1077;&#1076;&#1089;&#1090;&#1074;&#1077;&#1085;&#1085;&#1099;&#1077;%20&#1089;&#1074;&#1103;&#1079;&#1080;%20&#1074;%20&#1101;&#1082;&#1086;&#1083;&#1086;&#107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FA71-00EC-4D23-9946-BE3D8D2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Тезисы доклада  Причинно следственные связи в экологии</Template>
  <TotalTime>19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7User</dc:creator>
  <cp:keywords/>
  <dc:description/>
  <cp:lastModifiedBy>Борис Дроздов</cp:lastModifiedBy>
  <cp:revision>1</cp:revision>
  <dcterms:created xsi:type="dcterms:W3CDTF">2017-02-13T08:36:00Z</dcterms:created>
  <dcterms:modified xsi:type="dcterms:W3CDTF">2017-02-13T08:55:00Z</dcterms:modified>
</cp:coreProperties>
</file>