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AF" w:rsidRPr="00047CAF" w:rsidRDefault="00047CAF" w:rsidP="00047CAF">
      <w:pPr>
        <w:shd w:val="clear" w:color="auto" w:fill="FFFFFF"/>
        <w:spacing w:before="274" w:after="274" w:line="240" w:lineRule="auto"/>
        <w:jc w:val="center"/>
        <w:rPr>
          <w:rFonts w:ascii="Times New Roman" w:eastAsia="Times New Roman" w:hAnsi="Times New Roman" w:cs="Times New Roman"/>
          <w:color w:val="000000"/>
          <w:sz w:val="32"/>
          <w:szCs w:val="32"/>
          <w:lang w:eastAsia="ru-RU"/>
        </w:rPr>
      </w:pPr>
      <w:r w:rsidRPr="00047CAF">
        <w:rPr>
          <w:rFonts w:ascii="Times New Roman" w:eastAsia="Times New Roman" w:hAnsi="Times New Roman" w:cs="Times New Roman"/>
          <w:b/>
          <w:bCs/>
          <w:color w:val="000000"/>
          <w:sz w:val="32"/>
          <w:szCs w:val="32"/>
          <w:lang w:eastAsia="ru-RU"/>
        </w:rPr>
        <w:t>ВТОРАЯ ИНДУСТРИАЛИЗАЦИЯ – ВЗГЛЯД В БУДУЩЕЕ, ИСТОЧНИКИ И СОСТАВНЫЕ ЧАСТИ УСТОЙЧИВОГО РАЗВИТИЯ</w:t>
      </w:r>
    </w:p>
    <w:p w:rsidR="00B532CB" w:rsidRDefault="00047CAF" w:rsidP="00B532CB">
      <w:pPr>
        <w:shd w:val="clear" w:color="auto" w:fill="FFFFFF"/>
        <w:spacing w:before="274" w:after="274" w:line="240" w:lineRule="auto"/>
        <w:ind w:left="5664"/>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Докладчик :</w:t>
      </w:r>
      <w:proofErr w:type="gramEnd"/>
      <w:r>
        <w:rPr>
          <w:rFonts w:ascii="Times New Roman" w:eastAsia="Times New Roman" w:hAnsi="Times New Roman" w:cs="Times New Roman"/>
          <w:b/>
          <w:bCs/>
          <w:color w:val="000000"/>
          <w:sz w:val="24"/>
          <w:szCs w:val="24"/>
          <w:lang w:eastAsia="ru-RU"/>
        </w:rPr>
        <w:t xml:space="preserve"> </w:t>
      </w:r>
      <w:r w:rsidRPr="00047CAF">
        <w:rPr>
          <w:rFonts w:ascii="Times New Roman" w:eastAsia="Times New Roman" w:hAnsi="Times New Roman" w:cs="Times New Roman"/>
          <w:b/>
          <w:bCs/>
          <w:color w:val="000000"/>
          <w:sz w:val="24"/>
          <w:szCs w:val="24"/>
          <w:lang w:eastAsia="ru-RU"/>
        </w:rPr>
        <w:t xml:space="preserve">Луговских А.Э. , руководитель </w:t>
      </w:r>
      <w:r w:rsidR="00B532CB">
        <w:rPr>
          <w:rFonts w:ascii="Times New Roman" w:eastAsia="Times New Roman" w:hAnsi="Times New Roman" w:cs="Times New Roman"/>
          <w:b/>
          <w:bCs/>
          <w:color w:val="000000"/>
          <w:sz w:val="24"/>
          <w:szCs w:val="24"/>
          <w:lang w:eastAsia="ru-RU"/>
        </w:rPr>
        <w:t xml:space="preserve">НЭС МАП </w:t>
      </w:r>
    </w:p>
    <w:p w:rsidR="00B532CB" w:rsidRDefault="00B532CB" w:rsidP="00B532CB">
      <w:pPr>
        <w:shd w:val="clear" w:color="auto" w:fill="FFFFFF"/>
        <w:spacing w:before="274" w:after="274" w:line="240" w:lineRule="auto"/>
        <w:ind w:left="566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w:t>
      </w:r>
      <w:r w:rsidR="00047CAF" w:rsidRPr="00047CAF">
        <w:rPr>
          <w:rFonts w:ascii="Times New Roman" w:eastAsia="Times New Roman" w:hAnsi="Times New Roman" w:cs="Times New Roman"/>
          <w:b/>
          <w:bCs/>
          <w:color w:val="000000"/>
          <w:sz w:val="24"/>
          <w:szCs w:val="24"/>
          <w:lang w:eastAsia="ru-RU"/>
        </w:rPr>
        <w:t xml:space="preserve">аучно-экспертного совета Московской ассоциации предпринимателей, </w:t>
      </w:r>
    </w:p>
    <w:p w:rsidR="00047CAF" w:rsidRPr="00047CAF" w:rsidRDefault="00047CAF" w:rsidP="00B532CB">
      <w:pPr>
        <w:shd w:val="clear" w:color="auto" w:fill="FFFFFF"/>
        <w:spacing w:before="274" w:after="274" w:line="240" w:lineRule="auto"/>
        <w:ind w:left="5664"/>
        <w:rPr>
          <w:rFonts w:ascii="Times New Roman" w:eastAsia="Times New Roman" w:hAnsi="Times New Roman" w:cs="Times New Roman"/>
          <w:color w:val="000000"/>
          <w:sz w:val="24"/>
          <w:szCs w:val="24"/>
          <w:lang w:eastAsia="ru-RU"/>
        </w:rPr>
      </w:pPr>
      <w:r w:rsidRPr="00047CAF">
        <w:rPr>
          <w:rFonts w:ascii="Times New Roman" w:eastAsia="Times New Roman" w:hAnsi="Times New Roman" w:cs="Times New Roman"/>
          <w:b/>
          <w:bCs/>
          <w:color w:val="000000"/>
          <w:sz w:val="24"/>
          <w:szCs w:val="24"/>
          <w:lang w:eastAsia="ru-RU"/>
        </w:rPr>
        <w:t>ст. преподаватель МГЭИ</w:t>
      </w:r>
    </w:p>
    <w:p w:rsidR="00B532CB" w:rsidRPr="00B532CB" w:rsidRDefault="00047CAF" w:rsidP="00FD7A7C">
      <w:pPr>
        <w:shd w:val="clear" w:color="auto" w:fill="FFFFFF"/>
        <w:spacing w:before="274" w:after="202" w:line="240" w:lineRule="auto"/>
        <w:jc w:val="center"/>
        <w:rPr>
          <w:rFonts w:ascii="Times New Roman" w:eastAsia="Times New Roman" w:hAnsi="Times New Roman" w:cs="Times New Roman"/>
          <w:color w:val="000000"/>
          <w:sz w:val="28"/>
          <w:szCs w:val="28"/>
          <w:lang w:eastAsia="ru-RU"/>
        </w:rPr>
      </w:pPr>
      <w:r w:rsidRPr="00047CAF">
        <w:rPr>
          <w:rFonts w:ascii="Times New Roman" w:eastAsia="Times New Roman" w:hAnsi="Times New Roman" w:cs="Times New Roman"/>
          <w:b/>
          <w:bCs/>
          <w:color w:val="000000"/>
          <w:sz w:val="28"/>
          <w:szCs w:val="28"/>
          <w:lang w:eastAsia="ru-RU"/>
        </w:rPr>
        <w:t>Аннотация</w:t>
      </w:r>
    </w:p>
    <w:p w:rsidR="002C2D5A" w:rsidRPr="002C2D5A" w:rsidRDefault="002C2D5A" w:rsidP="002C2D5A">
      <w:pPr>
        <w:pStyle w:val="a4"/>
        <w:numPr>
          <w:ilvl w:val="0"/>
          <w:numId w:val="10"/>
        </w:numPr>
        <w:shd w:val="clear" w:color="auto" w:fill="FFFFFF"/>
        <w:spacing w:before="274" w:after="202" w:line="240" w:lineRule="auto"/>
        <w:jc w:val="both"/>
        <w:rPr>
          <w:rFonts w:ascii="Arial Narrow" w:eastAsia="Times New Roman" w:hAnsi="Arial Narrow" w:cs="Times New Roman"/>
          <w:color w:val="000000"/>
          <w:sz w:val="24"/>
          <w:szCs w:val="24"/>
          <w:lang w:eastAsia="ru-RU"/>
        </w:rPr>
      </w:pPr>
      <w:r w:rsidRPr="00160ADF">
        <w:rPr>
          <w:rFonts w:ascii="Arial Narrow" w:hAnsi="Arial Narrow"/>
          <w:color w:val="000000"/>
          <w:sz w:val="24"/>
          <w:szCs w:val="24"/>
        </w:rPr>
        <w:t xml:space="preserve">Взрыв всей социальной материи 80-90х, не одна и не две смены общественных оценок прошлого и явлений настоящего, самих критериев этих оценок, касающихся общественного устройства, политики, собственности, отношений людей в производстве и в быту-все это можно характеризовать емкой шекспировской </w:t>
      </w:r>
      <w:proofErr w:type="gramStart"/>
      <w:r w:rsidRPr="00160ADF">
        <w:rPr>
          <w:rFonts w:ascii="Arial Narrow" w:hAnsi="Arial Narrow"/>
          <w:color w:val="000000"/>
          <w:sz w:val="24"/>
          <w:szCs w:val="24"/>
        </w:rPr>
        <w:t>фразой :</w:t>
      </w:r>
      <w:proofErr w:type="gramEnd"/>
      <w:r w:rsidRPr="00160ADF">
        <w:rPr>
          <w:rFonts w:ascii="Arial Narrow" w:hAnsi="Arial Narrow"/>
          <w:color w:val="000000"/>
          <w:sz w:val="24"/>
          <w:szCs w:val="24"/>
        </w:rPr>
        <w:t xml:space="preserve"> « Распалась связь времен». Надо учесть факт того, что все это произошло за время жизни одного поколения. </w:t>
      </w:r>
    </w:p>
    <w:p w:rsidR="002C2D5A" w:rsidRPr="00160ADF" w:rsidRDefault="002C2D5A" w:rsidP="002C2D5A">
      <w:pPr>
        <w:pStyle w:val="a4"/>
        <w:shd w:val="clear" w:color="auto" w:fill="FFFFFF"/>
        <w:spacing w:before="274" w:after="202" w:line="240" w:lineRule="auto"/>
        <w:jc w:val="both"/>
        <w:rPr>
          <w:rFonts w:ascii="Arial Narrow" w:eastAsia="Times New Roman" w:hAnsi="Arial Narrow" w:cs="Times New Roman"/>
          <w:color w:val="000000"/>
          <w:sz w:val="24"/>
          <w:szCs w:val="24"/>
          <w:lang w:eastAsia="ru-RU"/>
        </w:rPr>
      </w:pPr>
    </w:p>
    <w:p w:rsidR="002C2D5A" w:rsidRPr="002C2D5A" w:rsidRDefault="002C2D5A" w:rsidP="002C2D5A">
      <w:pPr>
        <w:pStyle w:val="a4"/>
        <w:numPr>
          <w:ilvl w:val="0"/>
          <w:numId w:val="10"/>
        </w:numPr>
        <w:shd w:val="clear" w:color="auto" w:fill="FFFFFF"/>
        <w:spacing w:before="274" w:after="202" w:line="240" w:lineRule="auto"/>
        <w:jc w:val="both"/>
        <w:rPr>
          <w:rFonts w:ascii="Arial Narrow" w:eastAsia="Times New Roman" w:hAnsi="Arial Narrow" w:cs="Times New Roman"/>
          <w:color w:val="000000"/>
          <w:sz w:val="24"/>
          <w:szCs w:val="24"/>
          <w:lang w:eastAsia="ru-RU"/>
        </w:rPr>
      </w:pPr>
      <w:r w:rsidRPr="00160ADF">
        <w:rPr>
          <w:rFonts w:ascii="Arial Narrow" w:hAnsi="Arial Narrow"/>
          <w:color w:val="000000"/>
          <w:sz w:val="24"/>
          <w:szCs w:val="24"/>
        </w:rPr>
        <w:t xml:space="preserve">Для того, чтобы запустить в общественном сознании новый мобилизационный проект требуется новая идеология и новые возможности для устойчивого научно-технологического развития. Подобное родится при большом общем деле организованном государством по выходу страны из кризиса. Тогда это позволит преодолеть глобальную конкуренцию Примеры таких проектов необходимо брать из славного прошлого страны. Прототипом подобного может стать мобилизационный проект под условным названием «Вторая индустриализация или Устойчивое развитие». </w:t>
      </w:r>
    </w:p>
    <w:p w:rsidR="002C2D5A" w:rsidRPr="002C2D5A" w:rsidRDefault="002C2D5A" w:rsidP="002C2D5A">
      <w:pPr>
        <w:pStyle w:val="a4"/>
        <w:rPr>
          <w:rFonts w:ascii="Arial Narrow" w:eastAsia="Times New Roman" w:hAnsi="Arial Narrow" w:cs="Times New Roman"/>
          <w:color w:val="000000"/>
          <w:sz w:val="24"/>
          <w:szCs w:val="24"/>
          <w:lang w:eastAsia="ru-RU"/>
        </w:rPr>
      </w:pPr>
    </w:p>
    <w:p w:rsidR="002C2D5A" w:rsidRPr="00160ADF" w:rsidRDefault="002C2D5A" w:rsidP="002C2D5A">
      <w:pPr>
        <w:pStyle w:val="a4"/>
        <w:shd w:val="clear" w:color="auto" w:fill="FFFFFF"/>
        <w:spacing w:before="274" w:after="202" w:line="240" w:lineRule="auto"/>
        <w:jc w:val="both"/>
        <w:rPr>
          <w:rFonts w:ascii="Arial Narrow" w:eastAsia="Times New Roman" w:hAnsi="Arial Narrow" w:cs="Times New Roman"/>
          <w:color w:val="000000"/>
          <w:sz w:val="24"/>
          <w:szCs w:val="24"/>
          <w:lang w:eastAsia="ru-RU"/>
        </w:rPr>
      </w:pPr>
    </w:p>
    <w:p w:rsidR="00B532CB" w:rsidRPr="00160ADF" w:rsidRDefault="00047CAF" w:rsidP="00047CAF">
      <w:pPr>
        <w:pStyle w:val="a4"/>
        <w:numPr>
          <w:ilvl w:val="0"/>
          <w:numId w:val="10"/>
        </w:numPr>
        <w:shd w:val="clear" w:color="auto" w:fill="FFFFFF"/>
        <w:spacing w:before="274" w:after="202" w:line="240" w:lineRule="auto"/>
        <w:jc w:val="both"/>
        <w:rPr>
          <w:rFonts w:ascii="Arial Narrow" w:eastAsia="Times New Roman" w:hAnsi="Arial Narrow" w:cs="Times New Roman"/>
          <w:color w:val="000000"/>
          <w:sz w:val="24"/>
          <w:szCs w:val="24"/>
          <w:lang w:eastAsia="ru-RU"/>
        </w:rPr>
      </w:pPr>
      <w:r w:rsidRPr="00160ADF">
        <w:rPr>
          <w:rFonts w:ascii="Arial Narrow" w:eastAsia="Times New Roman" w:hAnsi="Arial Narrow" w:cs="Times New Roman"/>
          <w:color w:val="000000"/>
          <w:sz w:val="24"/>
          <w:szCs w:val="24"/>
          <w:lang w:eastAsia="ru-RU"/>
        </w:rPr>
        <w:t xml:space="preserve">Целью настоящей работы является   исследование   возможности использования на приемлемых условиях глобальных ресурсов для финансирования устойчивого развития России. Анализ рынка потенциальных заемщиков содержит краткую хронологическую историю валютных и банковских кризисов. Через это делается вывод, какие страны могут и должны быть приглашены нами к разговору об организации и финансировании устойчивого развития. </w:t>
      </w:r>
    </w:p>
    <w:p w:rsidR="00B532CB" w:rsidRPr="00160ADF" w:rsidRDefault="00B532CB" w:rsidP="00B532CB">
      <w:pPr>
        <w:pStyle w:val="a4"/>
        <w:shd w:val="clear" w:color="auto" w:fill="FFFFFF"/>
        <w:spacing w:before="274" w:after="202" w:line="240" w:lineRule="auto"/>
        <w:jc w:val="both"/>
        <w:rPr>
          <w:rFonts w:ascii="Arial Narrow" w:eastAsia="Times New Roman" w:hAnsi="Arial Narrow" w:cs="Times New Roman"/>
          <w:color w:val="000000"/>
          <w:sz w:val="24"/>
          <w:szCs w:val="24"/>
          <w:lang w:eastAsia="ru-RU"/>
        </w:rPr>
      </w:pPr>
    </w:p>
    <w:p w:rsidR="00B532CB" w:rsidRPr="00160ADF" w:rsidRDefault="00B532CB" w:rsidP="00B532CB">
      <w:pPr>
        <w:pStyle w:val="a4"/>
        <w:rPr>
          <w:rFonts w:ascii="Arial Narrow" w:hAnsi="Arial Narrow"/>
          <w:color w:val="000000"/>
          <w:sz w:val="24"/>
          <w:szCs w:val="24"/>
        </w:rPr>
      </w:pPr>
    </w:p>
    <w:p w:rsidR="00B532CB" w:rsidRPr="00160ADF" w:rsidRDefault="00B532CB" w:rsidP="00B532CB">
      <w:pPr>
        <w:pStyle w:val="a4"/>
        <w:rPr>
          <w:rFonts w:ascii="Arial Narrow" w:hAnsi="Arial Narrow"/>
          <w:color w:val="000000"/>
          <w:sz w:val="24"/>
          <w:szCs w:val="24"/>
        </w:rPr>
      </w:pPr>
    </w:p>
    <w:p w:rsidR="00160ADF" w:rsidRPr="00160ADF" w:rsidRDefault="00FD7A7C" w:rsidP="00047CAF">
      <w:pPr>
        <w:pStyle w:val="a4"/>
        <w:numPr>
          <w:ilvl w:val="0"/>
          <w:numId w:val="10"/>
        </w:numPr>
        <w:shd w:val="clear" w:color="auto" w:fill="FFFFFF"/>
        <w:spacing w:before="274" w:after="202" w:line="240" w:lineRule="auto"/>
        <w:jc w:val="both"/>
        <w:rPr>
          <w:rFonts w:ascii="Arial Narrow" w:eastAsia="Times New Roman" w:hAnsi="Arial Narrow" w:cs="Times New Roman"/>
          <w:color w:val="000000"/>
          <w:sz w:val="24"/>
          <w:szCs w:val="24"/>
          <w:lang w:eastAsia="ru-RU"/>
        </w:rPr>
      </w:pPr>
      <w:r>
        <w:rPr>
          <w:rFonts w:ascii="Arial Narrow" w:hAnsi="Arial Narrow"/>
          <w:color w:val="000000"/>
          <w:sz w:val="24"/>
          <w:szCs w:val="24"/>
        </w:rPr>
        <w:t>Для того, ч</w:t>
      </w:r>
      <w:r w:rsidR="00047CAF" w:rsidRPr="00160ADF">
        <w:rPr>
          <w:rFonts w:ascii="Arial Narrow" w:hAnsi="Arial Narrow"/>
          <w:color w:val="000000"/>
          <w:sz w:val="24"/>
          <w:szCs w:val="24"/>
        </w:rPr>
        <w:t xml:space="preserve">тобы интеллектуально-мыслительная форма научной общественности оказалась в </w:t>
      </w:r>
      <w:r>
        <w:rPr>
          <w:rFonts w:ascii="Arial Narrow" w:hAnsi="Arial Narrow"/>
          <w:color w:val="000000"/>
          <w:sz w:val="24"/>
          <w:szCs w:val="24"/>
        </w:rPr>
        <w:t>адекватной</w:t>
      </w:r>
      <w:r w:rsidR="00047CAF" w:rsidRPr="00160ADF">
        <w:rPr>
          <w:rFonts w:ascii="Arial Narrow" w:hAnsi="Arial Narrow"/>
          <w:color w:val="000000"/>
          <w:sz w:val="24"/>
          <w:szCs w:val="24"/>
        </w:rPr>
        <w:t xml:space="preserve"> к глобальным притязаниям</w:t>
      </w:r>
      <w:r>
        <w:rPr>
          <w:rFonts w:ascii="Arial Narrow" w:hAnsi="Arial Narrow"/>
          <w:color w:val="000000"/>
          <w:sz w:val="24"/>
          <w:szCs w:val="24"/>
        </w:rPr>
        <w:t>,</w:t>
      </w:r>
      <w:r w:rsidR="00047CAF" w:rsidRPr="00160ADF">
        <w:rPr>
          <w:rFonts w:ascii="Arial Narrow" w:hAnsi="Arial Narrow"/>
          <w:color w:val="000000"/>
          <w:sz w:val="24"/>
          <w:szCs w:val="24"/>
        </w:rPr>
        <w:t xml:space="preserve"> требуется знать, что прогнозировать, чем управлять, как планировать и в какую сторону развиваться? Жесткие временные и идеологические рамки требуют не просто </w:t>
      </w:r>
      <w:r>
        <w:rPr>
          <w:rFonts w:ascii="Arial Narrow" w:hAnsi="Arial Narrow"/>
          <w:color w:val="000000"/>
          <w:sz w:val="24"/>
          <w:szCs w:val="24"/>
        </w:rPr>
        <w:t xml:space="preserve">благих </w:t>
      </w:r>
      <w:r w:rsidR="00047CAF" w:rsidRPr="00160ADF">
        <w:rPr>
          <w:rFonts w:ascii="Arial Narrow" w:hAnsi="Arial Narrow"/>
          <w:color w:val="000000"/>
          <w:sz w:val="24"/>
          <w:szCs w:val="24"/>
        </w:rPr>
        <w:t>пожеланий</w:t>
      </w:r>
      <w:bookmarkStart w:id="0" w:name="_GoBack"/>
      <w:bookmarkEnd w:id="0"/>
      <w:r w:rsidR="00047CAF" w:rsidRPr="00160ADF">
        <w:rPr>
          <w:rFonts w:ascii="Arial Narrow" w:hAnsi="Arial Narrow"/>
          <w:color w:val="000000"/>
          <w:sz w:val="24"/>
          <w:szCs w:val="24"/>
        </w:rPr>
        <w:t>, а только расчетного конкретного количества и точных прогнозных цифр.</w:t>
      </w:r>
      <w:r w:rsidR="00160ADF" w:rsidRPr="00160ADF">
        <w:rPr>
          <w:color w:val="000000"/>
          <w:sz w:val="28"/>
          <w:szCs w:val="28"/>
        </w:rPr>
        <w:t xml:space="preserve"> </w:t>
      </w:r>
    </w:p>
    <w:p w:rsidR="00160ADF" w:rsidRPr="00160ADF" w:rsidRDefault="00160ADF" w:rsidP="00160ADF">
      <w:pPr>
        <w:pStyle w:val="a4"/>
        <w:rPr>
          <w:color w:val="000000"/>
          <w:sz w:val="28"/>
          <w:szCs w:val="28"/>
        </w:rPr>
      </w:pPr>
    </w:p>
    <w:p w:rsidR="00047CAF" w:rsidRPr="00160ADF" w:rsidRDefault="00160ADF" w:rsidP="00160ADF">
      <w:pPr>
        <w:pStyle w:val="a4"/>
        <w:shd w:val="clear" w:color="auto" w:fill="FFFFFF"/>
        <w:spacing w:before="274" w:after="202" w:line="240" w:lineRule="auto"/>
        <w:jc w:val="both"/>
        <w:rPr>
          <w:color w:val="000000"/>
          <w:sz w:val="28"/>
          <w:szCs w:val="28"/>
        </w:rPr>
      </w:pPr>
      <w:r w:rsidRPr="00160ADF">
        <w:rPr>
          <w:color w:val="000000"/>
          <w:sz w:val="28"/>
          <w:szCs w:val="28"/>
        </w:rPr>
        <w:t xml:space="preserve">Так называемые СМЫСЛОВИКИ, </w:t>
      </w:r>
      <w:proofErr w:type="gramStart"/>
      <w:r w:rsidRPr="00160ADF">
        <w:rPr>
          <w:color w:val="000000"/>
          <w:sz w:val="28"/>
          <w:szCs w:val="28"/>
        </w:rPr>
        <w:t>вносят  КАШУ</w:t>
      </w:r>
      <w:proofErr w:type="gramEnd"/>
      <w:r w:rsidRPr="00160ADF">
        <w:rPr>
          <w:color w:val="000000"/>
          <w:sz w:val="28"/>
          <w:szCs w:val="28"/>
        </w:rPr>
        <w:t xml:space="preserve"> в головы всех УЧЕНЫХ. Они активно работают с потенциальным электоратом. Науке  надо научиться говорить на  языке электората.</w:t>
      </w:r>
    </w:p>
    <w:sectPr w:rsidR="00047CAF" w:rsidRPr="00160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D01"/>
    <w:multiLevelType w:val="multilevel"/>
    <w:tmpl w:val="16121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C14A9"/>
    <w:multiLevelType w:val="hybridMultilevel"/>
    <w:tmpl w:val="34421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A225B"/>
    <w:multiLevelType w:val="multilevel"/>
    <w:tmpl w:val="55843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F69D9"/>
    <w:multiLevelType w:val="multilevel"/>
    <w:tmpl w:val="1318D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E5D67"/>
    <w:multiLevelType w:val="multilevel"/>
    <w:tmpl w:val="0AB6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64AB6"/>
    <w:multiLevelType w:val="multilevel"/>
    <w:tmpl w:val="CDF82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B5FCC"/>
    <w:multiLevelType w:val="multilevel"/>
    <w:tmpl w:val="D41C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9109B"/>
    <w:multiLevelType w:val="multilevel"/>
    <w:tmpl w:val="9BEE7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C32D7"/>
    <w:multiLevelType w:val="multilevel"/>
    <w:tmpl w:val="315C1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66610"/>
    <w:multiLevelType w:val="multilevel"/>
    <w:tmpl w:val="8996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0"/>
  </w:num>
  <w:num w:numId="5">
    <w:abstractNumId w:val="4"/>
  </w:num>
  <w:num w:numId="6">
    <w:abstractNumId w:val="2"/>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AF"/>
    <w:rsid w:val="00047CAF"/>
    <w:rsid w:val="00160ADF"/>
    <w:rsid w:val="002C2D5A"/>
    <w:rsid w:val="00380469"/>
    <w:rsid w:val="00A807A4"/>
    <w:rsid w:val="00B532CB"/>
    <w:rsid w:val="00FD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6A531-699F-4746-B1FF-9B5B903F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7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7CAF"/>
  </w:style>
  <w:style w:type="paragraph" w:styleId="a4">
    <w:name w:val="List Paragraph"/>
    <w:basedOn w:val="a"/>
    <w:uiPriority w:val="34"/>
    <w:qFormat/>
    <w:rsid w:val="00B53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6644">
      <w:bodyDiv w:val="1"/>
      <w:marLeft w:val="0"/>
      <w:marRight w:val="0"/>
      <w:marTop w:val="0"/>
      <w:marBottom w:val="0"/>
      <w:divBdr>
        <w:top w:val="none" w:sz="0" w:space="0" w:color="auto"/>
        <w:left w:val="none" w:sz="0" w:space="0" w:color="auto"/>
        <w:bottom w:val="none" w:sz="0" w:space="0" w:color="auto"/>
        <w:right w:val="none" w:sz="0" w:space="0" w:color="auto"/>
      </w:divBdr>
      <w:divsChild>
        <w:div w:id="1912884731">
          <w:marLeft w:val="600"/>
          <w:marRight w:val="600"/>
          <w:marTop w:val="225"/>
          <w:marBottom w:val="225"/>
          <w:divBdr>
            <w:top w:val="none" w:sz="0" w:space="0" w:color="auto"/>
            <w:left w:val="none" w:sz="0" w:space="0" w:color="auto"/>
            <w:bottom w:val="none" w:sz="0" w:space="0" w:color="auto"/>
            <w:right w:val="none" w:sz="0" w:space="0" w:color="auto"/>
          </w:divBdr>
          <w:divsChild>
            <w:div w:id="364715617">
              <w:marLeft w:val="0"/>
              <w:marRight w:val="0"/>
              <w:marTop w:val="0"/>
              <w:marBottom w:val="0"/>
              <w:divBdr>
                <w:top w:val="none" w:sz="0" w:space="0" w:color="auto"/>
                <w:left w:val="none" w:sz="0" w:space="0" w:color="auto"/>
                <w:bottom w:val="none" w:sz="0" w:space="0" w:color="auto"/>
                <w:right w:val="none" w:sz="0" w:space="0" w:color="auto"/>
              </w:divBdr>
              <w:divsChild>
                <w:div w:id="1775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Борис Дроздов</cp:lastModifiedBy>
  <cp:revision>5</cp:revision>
  <dcterms:created xsi:type="dcterms:W3CDTF">2017-01-29T13:23:00Z</dcterms:created>
  <dcterms:modified xsi:type="dcterms:W3CDTF">2017-01-30T09:57:00Z</dcterms:modified>
</cp:coreProperties>
</file>